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03683" w14:textId="1188B685" w:rsidR="00293B0C" w:rsidRPr="004C305C" w:rsidRDefault="00293B0C" w:rsidP="00293B0C">
      <w:pPr>
        <w:rPr>
          <w:rFonts w:ascii="Courier" w:hAnsi="Courier" w:cs="Courier New"/>
        </w:rPr>
      </w:pPr>
      <w:r w:rsidRPr="004C305C">
        <w:rPr>
          <w:rFonts w:ascii="Courier" w:hAnsi="Courier" w:cs="Courier New"/>
        </w:rPr>
        <w:t xml:space="preserve">Yamaha </w:t>
      </w:r>
      <w:r w:rsidR="00827D7C">
        <w:rPr>
          <w:rFonts w:ascii="Courier" w:hAnsi="Courier" w:cs="Courier New"/>
        </w:rPr>
        <w:t>Stagepas 1K mk2</w:t>
      </w:r>
    </w:p>
    <w:p w14:paraId="3D080FF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795A32ED" w14:textId="77777777" w:rsidR="00293B0C" w:rsidRPr="004C305C" w:rsidRDefault="00293B0C" w:rsidP="00293B0C">
      <w:pPr>
        <w:rPr>
          <w:rFonts w:ascii="Courier" w:hAnsi="Courier" w:cs="Courier New"/>
        </w:rPr>
      </w:pPr>
    </w:p>
    <w:p w14:paraId="14609C05" w14:textId="1C67F575" w:rsidR="00293B0C" w:rsidRPr="001B4E6C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</w:t>
      </w:r>
      <w:r w:rsidR="00907673">
        <w:rPr>
          <w:rFonts w:ascii="Courier" w:hAnsi="Courier" w:cs="Courier New"/>
        </w:rPr>
        <w:t>Säulen-</w:t>
      </w:r>
      <w:r w:rsidRPr="001B4E6C">
        <w:rPr>
          <w:rFonts w:ascii="Courier" w:hAnsi="Courier" w:cs="Courier New"/>
        </w:rPr>
        <w:t xml:space="preserve">PA-System mit </w:t>
      </w:r>
      <w:r w:rsidR="00907673">
        <w:rPr>
          <w:rFonts w:ascii="Courier" w:hAnsi="Courier" w:cs="Courier New"/>
        </w:rPr>
        <w:t>5</w:t>
      </w:r>
      <w:r w:rsidRPr="001B4E6C">
        <w:rPr>
          <w:rFonts w:ascii="Courier" w:hAnsi="Courier" w:cs="Courier New"/>
        </w:rPr>
        <w:t>-K</w:t>
      </w:r>
      <w:r>
        <w:rPr>
          <w:rFonts w:ascii="Courier" w:hAnsi="Courier" w:cs="Courier New"/>
        </w:rPr>
        <w:t xml:space="preserve">anal </w:t>
      </w:r>
      <w:r w:rsidR="00907673">
        <w:rPr>
          <w:rFonts w:ascii="Courier" w:hAnsi="Courier" w:cs="Courier New"/>
        </w:rPr>
        <w:t xml:space="preserve">Digitalmixer </w:t>
      </w:r>
    </w:p>
    <w:p w14:paraId="594E3146" w14:textId="77777777" w:rsidR="00293B0C" w:rsidRPr="001B4E6C" w:rsidRDefault="00293B0C" w:rsidP="00293B0C">
      <w:pPr>
        <w:rPr>
          <w:rFonts w:ascii="Courier" w:hAnsi="Courier" w:cs="Courier New"/>
        </w:rPr>
      </w:pPr>
    </w:p>
    <w:p w14:paraId="0C288511" w14:textId="7C7A52CA" w:rsidR="00BE1F7D" w:rsidRDefault="001B4E6C" w:rsidP="00293B0C">
      <w:pPr>
        <w:rPr>
          <w:rFonts w:ascii="Courier" w:hAnsi="Courier" w:cs="Courier New"/>
        </w:rPr>
      </w:pPr>
      <w:r w:rsidRPr="001B4E6C">
        <w:rPr>
          <w:rFonts w:ascii="Courier" w:hAnsi="Courier" w:cs="Courier New"/>
        </w:rPr>
        <w:t xml:space="preserve">Portables </w:t>
      </w:r>
      <w:r w:rsidR="00907673">
        <w:rPr>
          <w:rFonts w:ascii="Courier" w:hAnsi="Courier" w:cs="Courier New"/>
        </w:rPr>
        <w:t>1100</w:t>
      </w:r>
      <w:r w:rsidRPr="001B4E6C">
        <w:rPr>
          <w:rFonts w:ascii="Courier" w:hAnsi="Courier" w:cs="Courier New"/>
        </w:rPr>
        <w:t>-Watt</w:t>
      </w:r>
      <w:r w:rsidR="00907673">
        <w:rPr>
          <w:rFonts w:ascii="Courier" w:hAnsi="Courier" w:cs="Courier New"/>
        </w:rPr>
        <w:t xml:space="preserve"> Säulensystem</w:t>
      </w:r>
      <w:r w:rsidRPr="001B4E6C">
        <w:rPr>
          <w:rFonts w:ascii="Courier" w:hAnsi="Courier" w:cs="Courier New"/>
        </w:rPr>
        <w:t xml:space="preserve"> mit </w:t>
      </w:r>
      <w:r w:rsidR="00907673">
        <w:rPr>
          <w:rFonts w:ascii="Courier" w:hAnsi="Courier" w:cs="Courier New"/>
        </w:rPr>
        <w:t>10x1.5“ Line-Array und 12“ Subwoofer.</w:t>
      </w:r>
      <w:r w:rsidR="00BE1F7D">
        <w:rPr>
          <w:rFonts w:ascii="Courier" w:hAnsi="Courier" w:cs="Courier New"/>
        </w:rPr>
        <w:t xml:space="preserve"> </w:t>
      </w:r>
      <w:r w:rsidR="00907673">
        <w:rPr>
          <w:rFonts w:ascii="Courier" w:hAnsi="Courier" w:cs="Courier New"/>
        </w:rPr>
        <w:t>5</w:t>
      </w:r>
      <w:r w:rsidRPr="001B4E6C">
        <w:rPr>
          <w:rFonts w:ascii="Courier" w:hAnsi="Courier" w:cs="Courier New"/>
        </w:rPr>
        <w:t>-Kanal-</w:t>
      </w:r>
      <w:r w:rsidR="00907673">
        <w:rPr>
          <w:rFonts w:ascii="Courier" w:hAnsi="Courier" w:cs="Courier New"/>
        </w:rPr>
        <w:t>Digitalmixer</w:t>
      </w:r>
      <w:r>
        <w:rPr>
          <w:rFonts w:ascii="Courier" w:hAnsi="Courier" w:cs="Courier New"/>
        </w:rPr>
        <w:t xml:space="preserve"> (</w:t>
      </w:r>
      <w:r w:rsidR="00907673">
        <w:rPr>
          <w:rFonts w:ascii="Courier" w:hAnsi="Courier" w:cs="Courier New"/>
        </w:rPr>
        <w:t>3</w:t>
      </w:r>
      <w:r>
        <w:rPr>
          <w:rFonts w:ascii="Courier" w:hAnsi="Courier" w:cs="Courier New"/>
        </w:rPr>
        <w:t>x Mono</w:t>
      </w:r>
      <w:r w:rsidR="00907673">
        <w:rPr>
          <w:rFonts w:ascii="Courier" w:hAnsi="Courier" w:cs="Courier New"/>
        </w:rPr>
        <w:t xml:space="preserve"> Mic/Line</w:t>
      </w:r>
      <w:r w:rsidRPr="001B4E6C">
        <w:rPr>
          <w:rFonts w:ascii="Courier" w:hAnsi="Courier" w:cs="Courier New"/>
        </w:rPr>
        <w:t xml:space="preserve">, </w:t>
      </w:r>
      <w:r w:rsidR="00907673">
        <w:rPr>
          <w:rFonts w:ascii="Courier" w:hAnsi="Courier" w:cs="Courier New"/>
        </w:rPr>
        <w:t>1</w:t>
      </w:r>
      <w:r>
        <w:rPr>
          <w:rFonts w:ascii="Courier" w:hAnsi="Courier" w:cs="Courier New"/>
        </w:rPr>
        <w:t>x Stereo</w:t>
      </w:r>
      <w:r w:rsidR="00907673">
        <w:rPr>
          <w:rFonts w:ascii="Courier" w:hAnsi="Courier" w:cs="Courier New"/>
        </w:rPr>
        <w:t xml:space="preserve"> Line</w:t>
      </w:r>
      <w:r>
        <w:rPr>
          <w:rFonts w:ascii="Courier" w:hAnsi="Courier" w:cs="Courier New"/>
        </w:rPr>
        <w:t>),</w:t>
      </w:r>
      <w:r w:rsidR="00BE1F7D">
        <w:rPr>
          <w:rFonts w:ascii="Courier" w:hAnsi="Courier" w:cs="Courier New"/>
        </w:rPr>
        <w:t xml:space="preserve"> </w:t>
      </w:r>
      <w:r w:rsidRPr="001B4E6C">
        <w:rPr>
          <w:rFonts w:ascii="Courier" w:hAnsi="Courier" w:cs="Courier New"/>
        </w:rPr>
        <w:t>Bluetooth-</w:t>
      </w:r>
      <w:r>
        <w:rPr>
          <w:rFonts w:ascii="Courier" w:hAnsi="Courier" w:cs="Courier New"/>
        </w:rPr>
        <w:t>Audiostreaming</w:t>
      </w:r>
      <w:r w:rsidR="00BE1F7D">
        <w:rPr>
          <w:rFonts w:ascii="Courier" w:hAnsi="Courier" w:cs="Courier New"/>
        </w:rPr>
        <w:t xml:space="preserve"> und Bluetooh-Remote</w:t>
      </w:r>
      <w:r w:rsidRPr="001B4E6C">
        <w:rPr>
          <w:rFonts w:ascii="Courier" w:hAnsi="Courier" w:cs="Courier New"/>
        </w:rPr>
        <w:t>,</w:t>
      </w:r>
      <w:r w:rsidR="00BE1F7D">
        <w:rPr>
          <w:rFonts w:ascii="Courier" w:hAnsi="Courier" w:cs="Courier New"/>
        </w:rPr>
        <w:t xml:space="preserve"> hochauflösende</w:t>
      </w:r>
      <w:r w:rsidRPr="001B4E6C">
        <w:rPr>
          <w:rFonts w:ascii="Courier" w:hAnsi="Courier" w:cs="Courier New"/>
        </w:rPr>
        <w:t xml:space="preserve"> SPX-Digital</w:t>
      </w:r>
      <w:r w:rsidR="00BE1F7D">
        <w:rPr>
          <w:rFonts w:ascii="Courier" w:hAnsi="Courier" w:cs="Courier New"/>
        </w:rPr>
        <w:t>effekte</w:t>
      </w:r>
      <w:r w:rsidRPr="001B4E6C">
        <w:rPr>
          <w:rFonts w:ascii="Courier" w:hAnsi="Courier" w:cs="Courier New"/>
        </w:rPr>
        <w:t>,</w:t>
      </w:r>
      <w:r w:rsidR="00BE1F7D">
        <w:rPr>
          <w:rFonts w:ascii="Courier" w:hAnsi="Courier" w:cs="Courier New"/>
        </w:rPr>
        <w:t xml:space="preserve"> 2x Hi-Z Inputs, Priority Ducker am Stereokanal, </w:t>
      </w:r>
      <w:r w:rsidR="001564A2">
        <w:rPr>
          <w:rFonts w:ascii="Courier" w:hAnsi="Courier" w:cs="Courier New"/>
        </w:rPr>
        <w:t>1-knob-</w:t>
      </w:r>
      <w:r w:rsidR="00BE1F7D">
        <w:rPr>
          <w:rFonts w:ascii="Courier" w:hAnsi="Courier" w:cs="Courier New"/>
        </w:rPr>
        <w:t>Multibandkompressor (MODE) am Master-Out, 1-knob Kanal-EQ (4-band PEQ mittels STAGEPAS CONTROLLER Remote-App). 1x Link-Out, 1x Monitor-Out.</w:t>
      </w:r>
    </w:p>
    <w:p w14:paraId="659216C0" w14:textId="77777777" w:rsidR="00BE1F7D" w:rsidRDefault="00BE1F7D" w:rsidP="00293B0C">
      <w:pPr>
        <w:rPr>
          <w:rFonts w:ascii="Courier" w:hAnsi="Courier" w:cs="Courier New"/>
        </w:rPr>
      </w:pPr>
    </w:p>
    <w:p w14:paraId="4D60D665" w14:textId="4DBE2960" w:rsidR="00293B0C" w:rsidRDefault="00BE1F7D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Passendes Cover mit Taschenfach für Spacer, HF-Einheit und Kabel wird mitgeliefert. Freie STAGEPAS CONTROLLER App zur Fernsteuerung für Android/iOS-Geräte.</w:t>
      </w:r>
    </w:p>
    <w:p w14:paraId="75954EEB" w14:textId="7C018C85" w:rsidR="001B4E6C" w:rsidRDefault="001B4E6C" w:rsidP="00293B0C">
      <w:pPr>
        <w:rPr>
          <w:rFonts w:ascii="Courier" w:hAnsi="Courier" w:cs="Courier New"/>
        </w:rPr>
      </w:pPr>
    </w:p>
    <w:p w14:paraId="6278D3F5" w14:textId="77777777" w:rsidR="001B4E6C" w:rsidRPr="00167F25" w:rsidRDefault="001B4E6C" w:rsidP="00293B0C">
      <w:pPr>
        <w:rPr>
          <w:rFonts w:ascii="Courier" w:hAnsi="Courier" w:cs="Courier New"/>
        </w:rPr>
      </w:pPr>
    </w:p>
    <w:p w14:paraId="193FD760" w14:textId="3F339AC9"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  <w:r w:rsidR="00BE1F7D">
        <w:rPr>
          <w:rFonts w:ascii="Courier" w:hAnsi="Courier" w:cs="Courier New"/>
        </w:rPr>
        <w:t xml:space="preserve"> 1100W</w:t>
      </w:r>
    </w:p>
    <w:p w14:paraId="58075BBF" w14:textId="4EDB562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="00827D7C">
        <w:rPr>
          <w:rFonts w:ascii="Courier" w:hAnsi="Courier"/>
          <w:sz w:val="24"/>
          <w:lang w:val="de-DE"/>
        </w:rPr>
        <w:t>37</w:t>
      </w:r>
      <w:r w:rsidRPr="007752F3">
        <w:rPr>
          <w:rFonts w:ascii="Courier" w:hAnsi="Courier"/>
          <w:sz w:val="24"/>
          <w:lang w:val="de-DE"/>
        </w:rPr>
        <w:t xml:space="preserve"> Hz – 20 kHz, -</w:t>
      </w:r>
      <w:r w:rsidR="001B4E6C">
        <w:rPr>
          <w:rFonts w:ascii="Courier" w:hAnsi="Courier"/>
          <w:sz w:val="24"/>
          <w:lang w:val="de-DE"/>
        </w:rPr>
        <w:t>10</w:t>
      </w:r>
      <w:r w:rsidRPr="007752F3">
        <w:rPr>
          <w:rFonts w:ascii="Courier" w:hAnsi="Courier"/>
          <w:sz w:val="24"/>
          <w:lang w:val="de-DE"/>
        </w:rPr>
        <w:t xml:space="preserve"> dB</w:t>
      </w:r>
    </w:p>
    <w:p w14:paraId="36B5583E" w14:textId="49171957" w:rsidR="001B4E6C" w:rsidRPr="001764D2" w:rsidRDefault="001B4E6C" w:rsidP="001B4E6C">
      <w:pPr>
        <w:rPr>
          <w:rFonts w:ascii="Courier" w:hAnsi="Courier"/>
        </w:rPr>
      </w:pPr>
      <w:r w:rsidRPr="001764D2">
        <w:rPr>
          <w:rFonts w:ascii="Courier" w:hAnsi="Courier"/>
        </w:rPr>
        <w:t xml:space="preserve">Max. Schalldruck: </w:t>
      </w:r>
      <w:r>
        <w:rPr>
          <w:rFonts w:ascii="Courier" w:hAnsi="Courier"/>
        </w:rPr>
        <w:tab/>
      </w:r>
      <w:r>
        <w:rPr>
          <w:rFonts w:ascii="Courier" w:hAnsi="Courier"/>
        </w:rPr>
        <w:tab/>
        <w:t>12</w:t>
      </w:r>
      <w:r w:rsidR="00827D7C">
        <w:rPr>
          <w:rFonts w:ascii="Courier" w:hAnsi="Courier"/>
        </w:rPr>
        <w:t>5</w:t>
      </w:r>
      <w:r w:rsidRPr="001764D2">
        <w:rPr>
          <w:rFonts w:ascii="Courier" w:hAnsi="Courier"/>
        </w:rPr>
        <w:t xml:space="preserve"> dB</w:t>
      </w:r>
      <w:r>
        <w:rPr>
          <w:rFonts w:ascii="Courier" w:hAnsi="Courier"/>
        </w:rPr>
        <w:t xml:space="preserve"> </w:t>
      </w:r>
      <w:r w:rsidRPr="001764D2">
        <w:rPr>
          <w:rFonts w:ascii="Courier" w:hAnsi="Courier"/>
        </w:rPr>
        <w:t>SPL</w:t>
      </w:r>
    </w:p>
    <w:p w14:paraId="3B113F5C" w14:textId="6D419EED" w:rsidR="001B4E6C" w:rsidRPr="00B8025F" w:rsidRDefault="001B4E6C" w:rsidP="001B4E6C">
      <w:pPr>
        <w:rPr>
          <w:rFonts w:ascii="Courier" w:hAnsi="Courier"/>
          <w:szCs w:val="24"/>
        </w:rPr>
      </w:pPr>
      <w:r w:rsidRPr="00B8025F">
        <w:rPr>
          <w:rFonts w:ascii="Courier" w:hAnsi="Courier"/>
          <w:szCs w:val="24"/>
        </w:rPr>
        <w:t>Abstrahlwinkel nominal:</w:t>
      </w:r>
      <w:r>
        <w:rPr>
          <w:rFonts w:ascii="Courier" w:hAnsi="Courier"/>
          <w:szCs w:val="24"/>
        </w:rPr>
        <w:tab/>
      </w:r>
      <w:r w:rsidRPr="00B8025F">
        <w:rPr>
          <w:rFonts w:ascii="Courier" w:hAnsi="Courier"/>
          <w:szCs w:val="24"/>
        </w:rPr>
        <w:t>H</w:t>
      </w:r>
      <w:r w:rsidR="00827D7C">
        <w:rPr>
          <w:rFonts w:ascii="Courier" w:hAnsi="Courier"/>
          <w:szCs w:val="24"/>
        </w:rPr>
        <w:t>170</w:t>
      </w:r>
      <w:r w:rsidRPr="00B8025F">
        <w:rPr>
          <w:rFonts w:ascii="Courier" w:hAnsi="Courier"/>
          <w:szCs w:val="24"/>
        </w:rPr>
        <w:t>° x V</w:t>
      </w:r>
      <w:r w:rsidR="00827D7C">
        <w:rPr>
          <w:rFonts w:ascii="Courier" w:hAnsi="Courier"/>
          <w:szCs w:val="24"/>
        </w:rPr>
        <w:t>30</w:t>
      </w:r>
      <w:r w:rsidRPr="00B8025F">
        <w:rPr>
          <w:rFonts w:ascii="Courier" w:hAnsi="Courier"/>
          <w:szCs w:val="24"/>
        </w:rPr>
        <w:t>°</w:t>
      </w:r>
    </w:p>
    <w:p w14:paraId="1FB890FA" w14:textId="5C63CFFF" w:rsidR="001B4E6C" w:rsidRPr="001764D2" w:rsidRDefault="001B4E6C" w:rsidP="001B4E6C">
      <w:pPr>
        <w:ind w:left="3540" w:hanging="3540"/>
        <w:rPr>
          <w:rFonts w:ascii="Courier" w:hAnsi="Courier"/>
        </w:rPr>
      </w:pPr>
      <w:r w:rsidRPr="001764D2">
        <w:rPr>
          <w:rFonts w:ascii="Courier" w:hAnsi="Courier"/>
        </w:rPr>
        <w:t xml:space="preserve">Netzspannung: </w:t>
      </w:r>
      <w:r>
        <w:rPr>
          <w:rFonts w:ascii="Courier" w:hAnsi="Courier"/>
        </w:rPr>
        <w:tab/>
      </w:r>
      <w:r w:rsidR="00972D59">
        <w:rPr>
          <w:rFonts w:ascii="Courier" w:hAnsi="Courier"/>
        </w:rPr>
        <w:t>Abhängig vom Gebiet des Kaufes</w:t>
      </w:r>
      <w:r w:rsidR="00972D59" w:rsidRPr="0090267C">
        <w:rPr>
          <w:rFonts w:ascii="Courier" w:hAnsi="Courier"/>
        </w:rPr>
        <w:t>: 100 V 50 Hz/60 Hz, 110-120 V 60 Hz, 220 V-240 V 50 Hz/60 Hz</w:t>
      </w:r>
      <w:r w:rsidR="00972D59" w:rsidRPr="001764D2">
        <w:rPr>
          <w:rFonts w:ascii="Courier" w:hAnsi="Courier"/>
        </w:rPr>
        <w:t xml:space="preserve">, </w:t>
      </w:r>
      <w:r w:rsidR="00972D59">
        <w:rPr>
          <w:rFonts w:ascii="Courier" w:hAnsi="Courier"/>
        </w:rPr>
        <w:t xml:space="preserve">91W </w:t>
      </w:r>
      <w:r w:rsidR="00972D59">
        <w:rPr>
          <w:rFonts w:ascii="Courier" w:hAnsi="Courier"/>
          <w:szCs w:val="24"/>
        </w:rPr>
        <w:t>(bei 1/8 Ausgangsleistung)</w:t>
      </w:r>
    </w:p>
    <w:p w14:paraId="12D28215" w14:textId="77777777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</w:p>
    <w:p w14:paraId="30D50B17" w14:textId="38CDC2D6" w:rsidR="00293B0C" w:rsidRPr="001B4E6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1B4E6C">
        <w:rPr>
          <w:rFonts w:ascii="Courier" w:hAnsi="Courier"/>
          <w:sz w:val="24"/>
          <w:lang w:val="de-DE"/>
        </w:rPr>
        <w:t xml:space="preserve">Option: </w:t>
      </w:r>
      <w:r w:rsidR="001B4E6C">
        <w:rPr>
          <w:rFonts w:ascii="Courier" w:hAnsi="Courier"/>
          <w:sz w:val="24"/>
          <w:lang w:val="de-DE"/>
        </w:rPr>
        <w:t>FC5 Fußschalter</w:t>
      </w:r>
      <w:r w:rsidR="00827D7C">
        <w:rPr>
          <w:rFonts w:ascii="Courier" w:hAnsi="Courier"/>
          <w:sz w:val="24"/>
          <w:lang w:val="de-DE"/>
        </w:rPr>
        <w:t>, DL-SP1K Dollyboard</w:t>
      </w:r>
    </w:p>
    <w:p w14:paraId="78173251" w14:textId="0A4238AB"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827D7C">
        <w:rPr>
          <w:rFonts w:ascii="Courier" w:hAnsi="Courier"/>
          <w:sz w:val="24"/>
          <w:lang w:val="de-DE"/>
        </w:rPr>
        <w:t>23</w:t>
      </w:r>
      <w:r w:rsidRPr="007752F3">
        <w:rPr>
          <w:rFonts w:ascii="Courier" w:hAnsi="Courier"/>
          <w:sz w:val="24"/>
          <w:lang w:val="de-DE"/>
        </w:rPr>
        <w:t xml:space="preserve"> kg</w:t>
      </w:r>
    </w:p>
    <w:p w14:paraId="2CF239C6" w14:textId="77777777" w:rsidR="00424E91" w:rsidRDefault="00424E91"/>
    <w:sectPr w:rsidR="00424E91" w:rsidSect="00293B0C">
      <w:headerReference w:type="default" r:id="rId6"/>
      <w:pgSz w:w="11880" w:h="16820"/>
      <w:pgMar w:top="1702" w:right="1416" w:bottom="1702" w:left="1416" w:header="1077" w:footer="10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3B573" w14:textId="77777777" w:rsidR="00837CDA" w:rsidRDefault="00837CDA" w:rsidP="00F56FB8">
      <w:r>
        <w:separator/>
      </w:r>
    </w:p>
  </w:endnote>
  <w:endnote w:type="continuationSeparator" w:id="0">
    <w:p w14:paraId="61040546" w14:textId="77777777" w:rsidR="00837CDA" w:rsidRDefault="00837CDA" w:rsidP="00F5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EA18" w14:textId="77777777" w:rsidR="00837CDA" w:rsidRDefault="00837CDA" w:rsidP="00F56FB8">
      <w:r>
        <w:separator/>
      </w:r>
    </w:p>
  </w:footnote>
  <w:footnote w:type="continuationSeparator" w:id="0">
    <w:p w14:paraId="54550F97" w14:textId="77777777" w:rsidR="00837CDA" w:rsidRDefault="00837CDA" w:rsidP="00F5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B5E5" w14:textId="372A93E1" w:rsidR="00F56FB8" w:rsidRDefault="00F56FB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77FFB1" wp14:editId="3EFBDFE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43800" cy="273050"/>
              <wp:effectExtent l="0" t="0" r="0" b="12700"/>
              <wp:wrapNone/>
              <wp:docPr id="1" name="MSIPCM6a744a4e8fe7486a4b312f68" descr="{&quot;HashCode&quot;:-664043707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C02179" w14:textId="1D0EA541" w:rsidR="00F56FB8" w:rsidRPr="00F56FB8" w:rsidRDefault="00F56FB8" w:rsidP="00F56FB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56FB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7FFB1" id="_x0000_t202" coordsize="21600,21600" o:spt="202" path="m,l,21600r21600,l21600,xe">
              <v:stroke joinstyle="miter"/>
              <v:path gradientshapeok="t" o:connecttype="rect"/>
            </v:shapetype>
            <v:shape id="MSIPCM6a744a4e8fe7486a4b312f68" o:spid="_x0000_s1026" type="#_x0000_t202" alt="{&quot;HashCode&quot;:-664043707,&quot;Height&quot;:841.0,&quot;Width&quot;:594.0,&quot;Placement&quot;:&quot;Header&quot;,&quot;Index&quot;:&quot;Primary&quot;,&quot;Section&quot;:1,&quot;Top&quot;:0.0,&quot;Left&quot;:0.0}" style="position:absolute;margin-left:0;margin-top:15pt;width:594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0EC02179" w14:textId="1D0EA541" w:rsidR="00F56FB8" w:rsidRPr="00F56FB8" w:rsidRDefault="00F56FB8" w:rsidP="00F56FB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56FB8">
                      <w:rPr>
                        <w:rFonts w:ascii="Calibri" w:hAnsi="Calibri" w:cs="Calibri"/>
                        <w:color w:val="00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1564A2"/>
    <w:rsid w:val="001B4E6C"/>
    <w:rsid w:val="001E3597"/>
    <w:rsid w:val="002919AC"/>
    <w:rsid w:val="00293B0C"/>
    <w:rsid w:val="00424E91"/>
    <w:rsid w:val="004C305C"/>
    <w:rsid w:val="005C3467"/>
    <w:rsid w:val="007B1E13"/>
    <w:rsid w:val="00827D7C"/>
    <w:rsid w:val="00837CDA"/>
    <w:rsid w:val="008E24A5"/>
    <w:rsid w:val="0090206A"/>
    <w:rsid w:val="00907673"/>
    <w:rsid w:val="00972D59"/>
    <w:rsid w:val="00BE1F7D"/>
    <w:rsid w:val="00D12F4D"/>
    <w:rsid w:val="00ED6655"/>
    <w:rsid w:val="00F5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47FFF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  <w:style w:type="paragraph" w:styleId="Kopfzeile">
    <w:name w:val="header"/>
    <w:basedOn w:val="Standard"/>
    <w:link w:val="Kopf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56FB8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56FB8"/>
    <w:rPr>
      <w:rFonts w:ascii="Geneva" w:eastAsia="Times New Roman" w:hAnsi="Genev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5</cp:revision>
  <dcterms:created xsi:type="dcterms:W3CDTF">2022-11-11T10:10:00Z</dcterms:created>
  <dcterms:modified xsi:type="dcterms:W3CDTF">2022-11-11T10:27:00Z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09299e-76c5-48ff-813c-214441922665_Enabled">
    <vt:lpwstr>true</vt:lpwstr>
  </property>
  <property fmtid="{D5CDD505-2E9C-101B-9397-08002B2CF9AE}" pid="3" name="MSIP_Label_ab09299e-76c5-48ff-813c-214441922665_SetDate">
    <vt:lpwstr>2022-11-11T10:27:44Z</vt:lpwstr>
  </property>
  <property fmtid="{D5CDD505-2E9C-101B-9397-08002B2CF9AE}" pid="4" name="MSIP_Label_ab09299e-76c5-48ff-813c-214441922665_Method">
    <vt:lpwstr>Standard</vt:lpwstr>
  </property>
  <property fmtid="{D5CDD505-2E9C-101B-9397-08002B2CF9AE}" pid="5" name="MSIP_Label_ab09299e-76c5-48ff-813c-214441922665_Name">
    <vt:lpwstr>Confidential</vt:lpwstr>
  </property>
  <property fmtid="{D5CDD505-2E9C-101B-9397-08002B2CF9AE}" pid="6" name="MSIP_Label_ab09299e-76c5-48ff-813c-214441922665_SiteId">
    <vt:lpwstr>c26d3ea9-9778-487b-8a9b-8b0243c534ad</vt:lpwstr>
  </property>
  <property fmtid="{D5CDD505-2E9C-101B-9397-08002B2CF9AE}" pid="7" name="MSIP_Label_ab09299e-76c5-48ff-813c-214441922665_ActionId">
    <vt:lpwstr>b34409ae-a770-4374-9995-e5d74b70b6d2</vt:lpwstr>
  </property>
  <property fmtid="{D5CDD505-2E9C-101B-9397-08002B2CF9AE}" pid="8" name="MSIP_Label_ab09299e-76c5-48ff-813c-214441922665_ContentBits">
    <vt:lpwstr>1</vt:lpwstr>
  </property>
</Properties>
</file>